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82"/>
      </w:tblGrid>
      <w:tr w:rsidR="00EA4C34" w14:paraId="135CED5A" w14:textId="77777777" w:rsidTr="00976A9A">
        <w:trPr>
          <w:trHeight w:val="1833"/>
        </w:trPr>
        <w:tc>
          <w:tcPr>
            <w:tcW w:w="10082" w:type="dxa"/>
            <w:shd w:val="clear" w:color="auto" w:fill="DAEEF3" w:themeFill="accent5" w:themeFillTint="33"/>
            <w:vAlign w:val="center"/>
          </w:tcPr>
          <w:p w14:paraId="2EA9A5EF" w14:textId="79211E5C" w:rsidR="00EA4C34" w:rsidRPr="00000CBF" w:rsidRDefault="00EA4C34" w:rsidP="00EA4C34">
            <w:pPr>
              <w:pStyle w:val="Nadpis4"/>
              <w:spacing w:line="264" w:lineRule="auto"/>
              <w:jc w:val="center"/>
            </w:pPr>
            <w:r>
              <w:t xml:space="preserve">Národní přehlídka dětské recitace </w:t>
            </w:r>
            <w:r w:rsidR="0041230A">
              <w:t>–</w:t>
            </w:r>
            <w:r>
              <w:t xml:space="preserve"> </w:t>
            </w:r>
            <w:r w:rsidRPr="0041230A">
              <w:rPr>
                <w:smallCaps/>
              </w:rPr>
              <w:t>Dětská scéna</w:t>
            </w:r>
          </w:p>
          <w:p w14:paraId="3D4F92F9" w14:textId="30F19C3F" w:rsidR="00EA4C34" w:rsidRPr="00000CBF" w:rsidRDefault="00EA4C34" w:rsidP="00EA4C34">
            <w:pPr>
              <w:spacing w:line="264" w:lineRule="auto"/>
              <w:jc w:val="center"/>
              <w:rPr>
                <w:b/>
                <w:bCs/>
              </w:rPr>
            </w:pPr>
            <w:r w:rsidRPr="00000CBF">
              <w:rPr>
                <w:b/>
                <w:bCs/>
              </w:rPr>
              <w:t>5</w:t>
            </w:r>
            <w:r w:rsidR="005F296C">
              <w:rPr>
                <w:b/>
                <w:bCs/>
              </w:rPr>
              <w:t>3</w:t>
            </w:r>
            <w:r w:rsidRPr="00000CBF">
              <w:rPr>
                <w:b/>
                <w:bCs/>
              </w:rPr>
              <w:t>. celostátní přehlídka dětského divadla a 5</w:t>
            </w:r>
            <w:r w:rsidR="005F296C">
              <w:rPr>
                <w:b/>
                <w:bCs/>
              </w:rPr>
              <w:t>3</w:t>
            </w:r>
            <w:r w:rsidRPr="00000CBF">
              <w:rPr>
                <w:b/>
                <w:bCs/>
              </w:rPr>
              <w:t>. celostátní přehlídka dětských recitátorů</w:t>
            </w:r>
            <w:r w:rsidRPr="00000CBF">
              <w:rPr>
                <w:b/>
                <w:bCs/>
              </w:rPr>
              <w:br/>
            </w:r>
            <w:r w:rsidR="0035297F">
              <w:rPr>
                <w:b/>
                <w:bCs/>
              </w:rPr>
              <w:t>13</w:t>
            </w:r>
            <w:r w:rsidRPr="00000CBF">
              <w:rPr>
                <w:b/>
                <w:bCs/>
              </w:rPr>
              <w:t>.–1</w:t>
            </w:r>
            <w:r w:rsidR="0035297F">
              <w:rPr>
                <w:b/>
                <w:bCs/>
              </w:rPr>
              <w:t>9</w:t>
            </w:r>
            <w:r w:rsidRPr="00000CBF">
              <w:rPr>
                <w:b/>
                <w:bCs/>
              </w:rPr>
              <w:t>. června 202</w:t>
            </w:r>
            <w:r w:rsidR="0035297F">
              <w:rPr>
                <w:b/>
                <w:bCs/>
              </w:rPr>
              <w:t>5</w:t>
            </w:r>
            <w:r w:rsidRPr="00000CBF">
              <w:rPr>
                <w:b/>
                <w:bCs/>
              </w:rPr>
              <w:t>, Svitavy</w:t>
            </w:r>
          </w:p>
          <w:p w14:paraId="05291024" w14:textId="3D304C09" w:rsidR="00EA4C34" w:rsidRDefault="00EA4C34" w:rsidP="00EA4C34">
            <w:pPr>
              <w:spacing w:line="264" w:lineRule="auto"/>
              <w:jc w:val="center"/>
            </w:pPr>
            <w:r w:rsidRPr="00000CBF">
              <w:t>Z pověření a za finančního přispění Ministerstva kultury pořádá NIPOS, útvar ARTAMA, ve spolupráci se Střediskem kulturních služeb města Svitavy, Sdružením pro tvořivou dramatiku a katedrou výchovné dramatiky DAMU v Praze. Přehlídka probíhá za finanční podpory MŠMT, Pardubického kraje a města Svitavy.</w:t>
            </w:r>
          </w:p>
        </w:tc>
      </w:tr>
    </w:tbl>
    <w:p w14:paraId="3F3A147D" w14:textId="77777777" w:rsidR="00EA4C34" w:rsidRDefault="00EA4C34">
      <w:pPr>
        <w:pStyle w:val="Nadpis4"/>
        <w:spacing w:line="264" w:lineRule="auto"/>
      </w:pPr>
    </w:p>
    <w:p w14:paraId="3AED0285" w14:textId="1DB4162E" w:rsidR="008E0E0B" w:rsidRPr="00DD1040" w:rsidRDefault="00DD1040" w:rsidP="009D25FE">
      <w:pPr>
        <w:pStyle w:val="Nadpis4"/>
        <w:spacing w:line="360" w:lineRule="auto"/>
        <w:rPr>
          <w:sz w:val="28"/>
          <w:szCs w:val="28"/>
        </w:rPr>
      </w:pPr>
      <w:r>
        <w:t xml:space="preserve">ŠEVELENÍ </w:t>
      </w:r>
      <w:r w:rsidRPr="00DD1040">
        <w:rPr>
          <w:sz w:val="28"/>
          <w:szCs w:val="28"/>
        </w:rPr>
        <w:t>– o</w:t>
      </w:r>
      <w:r w:rsidR="008E0E0B" w:rsidRPr="00DD1040">
        <w:rPr>
          <w:sz w:val="28"/>
          <w:szCs w:val="28"/>
        </w:rPr>
        <w:t>kresní kolo přehlídky dětských recitátorů pro Plzeň – město</w:t>
      </w:r>
    </w:p>
    <w:p w14:paraId="31866DA0" w14:textId="0C6493B7" w:rsidR="008E0E0B" w:rsidRPr="0041230A" w:rsidRDefault="008E0E0B" w:rsidP="009D25FE">
      <w:pPr>
        <w:spacing w:line="360" w:lineRule="auto"/>
        <w:ind w:firstLine="708"/>
        <w:rPr>
          <w:sz w:val="24"/>
          <w:szCs w:val="24"/>
        </w:rPr>
      </w:pPr>
      <w:r w:rsidRPr="0041230A">
        <w:rPr>
          <w:b/>
          <w:sz w:val="24"/>
          <w:szCs w:val="24"/>
        </w:rPr>
        <w:t>Kdy</w:t>
      </w:r>
      <w:r w:rsidRPr="0041230A">
        <w:rPr>
          <w:sz w:val="24"/>
          <w:szCs w:val="24"/>
        </w:rPr>
        <w:t xml:space="preserve">: </w:t>
      </w:r>
      <w:r w:rsidR="0035297F">
        <w:rPr>
          <w:sz w:val="24"/>
          <w:szCs w:val="24"/>
        </w:rPr>
        <w:t>10.</w:t>
      </w:r>
      <w:r w:rsidRPr="0041230A">
        <w:rPr>
          <w:sz w:val="24"/>
          <w:szCs w:val="24"/>
        </w:rPr>
        <w:t xml:space="preserve"> března 202</w:t>
      </w:r>
      <w:r w:rsidR="0035297F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41230A">
        <w:rPr>
          <w:sz w:val="24"/>
          <w:szCs w:val="24"/>
        </w:rPr>
        <w:t xml:space="preserve"> 8:</w:t>
      </w:r>
      <w:r>
        <w:rPr>
          <w:sz w:val="24"/>
          <w:szCs w:val="24"/>
        </w:rPr>
        <w:t>0</w:t>
      </w:r>
      <w:r w:rsidRPr="0041230A">
        <w:rPr>
          <w:sz w:val="24"/>
          <w:szCs w:val="24"/>
        </w:rPr>
        <w:t>0–1</w:t>
      </w:r>
      <w:r w:rsidR="0086058D">
        <w:rPr>
          <w:sz w:val="24"/>
          <w:szCs w:val="24"/>
        </w:rPr>
        <w:t>3</w:t>
      </w:r>
      <w:r w:rsidRPr="0041230A">
        <w:rPr>
          <w:sz w:val="24"/>
          <w:szCs w:val="24"/>
        </w:rPr>
        <w:t xml:space="preserve">:00 </w:t>
      </w:r>
    </w:p>
    <w:p w14:paraId="0D286DA4" w14:textId="77777777" w:rsidR="008E0E0B" w:rsidRPr="0041230A" w:rsidRDefault="008E0E0B" w:rsidP="009D25FE">
      <w:pPr>
        <w:spacing w:line="360" w:lineRule="auto"/>
        <w:ind w:firstLine="708"/>
        <w:rPr>
          <w:sz w:val="24"/>
          <w:szCs w:val="24"/>
        </w:rPr>
      </w:pPr>
      <w:r w:rsidRPr="0041230A">
        <w:rPr>
          <w:b/>
          <w:sz w:val="24"/>
          <w:szCs w:val="24"/>
        </w:rPr>
        <w:t>Kde</w:t>
      </w:r>
      <w:r w:rsidRPr="0041230A">
        <w:rPr>
          <w:sz w:val="24"/>
          <w:szCs w:val="24"/>
        </w:rPr>
        <w:t>: Moving Station (Koperníkova 56, Plzeň)</w:t>
      </w:r>
    </w:p>
    <w:p w14:paraId="6302F03D" w14:textId="0C95E4E3" w:rsidR="008E0E0B" w:rsidRDefault="008E0E0B" w:rsidP="009D25FE">
      <w:pPr>
        <w:spacing w:line="360" w:lineRule="auto"/>
        <w:ind w:firstLine="708"/>
        <w:rPr>
          <w:sz w:val="24"/>
          <w:szCs w:val="24"/>
        </w:rPr>
      </w:pPr>
      <w:r w:rsidRPr="0041230A">
        <w:rPr>
          <w:b/>
          <w:sz w:val="24"/>
          <w:szCs w:val="24"/>
        </w:rPr>
        <w:t>Přihlášky</w:t>
      </w:r>
      <w:r w:rsidRPr="0041230A">
        <w:rPr>
          <w:sz w:val="24"/>
          <w:szCs w:val="24"/>
        </w:rPr>
        <w:t xml:space="preserve">: </w:t>
      </w:r>
      <w:r>
        <w:rPr>
          <w:sz w:val="24"/>
          <w:szCs w:val="24"/>
        </w:rPr>
        <w:t>do 2</w:t>
      </w:r>
      <w:r w:rsidR="00BD4A4B">
        <w:rPr>
          <w:sz w:val="24"/>
          <w:szCs w:val="24"/>
        </w:rPr>
        <w:t>0</w:t>
      </w:r>
      <w:r>
        <w:rPr>
          <w:sz w:val="24"/>
          <w:szCs w:val="24"/>
        </w:rPr>
        <w:t>. 2. 202</w:t>
      </w:r>
      <w:r w:rsidR="00BD4A4B">
        <w:rPr>
          <w:sz w:val="24"/>
          <w:szCs w:val="24"/>
        </w:rPr>
        <w:t>5</w:t>
      </w:r>
      <w:r>
        <w:rPr>
          <w:sz w:val="24"/>
          <w:szCs w:val="24"/>
        </w:rPr>
        <w:t xml:space="preserve"> na email</w:t>
      </w:r>
      <w:r w:rsidRPr="00A210B6">
        <w:rPr>
          <w:sz w:val="24"/>
          <w:szCs w:val="24"/>
        </w:rPr>
        <w:t xml:space="preserve">: </w:t>
      </w:r>
      <w:r w:rsidRPr="00A210B6">
        <w:rPr>
          <w:color w:val="222222"/>
          <w:sz w:val="24"/>
          <w:szCs w:val="24"/>
          <w:shd w:val="clear" w:color="auto" w:fill="FFFFFF"/>
        </w:rPr>
        <w:t>eva.gazakova@johancentrum.cz</w:t>
      </w:r>
    </w:p>
    <w:p w14:paraId="02C72ED4" w14:textId="24D58847" w:rsidR="008E0E0B" w:rsidRDefault="008E0E0B" w:rsidP="009D25FE">
      <w:pPr>
        <w:spacing w:line="360" w:lineRule="auto"/>
        <w:ind w:firstLine="708"/>
        <w:rPr>
          <w:sz w:val="24"/>
          <w:szCs w:val="24"/>
        </w:rPr>
      </w:pPr>
      <w:r w:rsidRPr="00A210B6">
        <w:rPr>
          <w:b/>
          <w:sz w:val="24"/>
          <w:szCs w:val="24"/>
        </w:rPr>
        <w:t>Přihláška</w:t>
      </w:r>
      <w:r w:rsidR="009D25FE">
        <w:rPr>
          <w:b/>
          <w:sz w:val="24"/>
          <w:szCs w:val="24"/>
        </w:rPr>
        <w:t xml:space="preserve"> </w:t>
      </w:r>
      <w:r w:rsidRPr="009D25FE">
        <w:rPr>
          <w:b/>
          <w:sz w:val="24"/>
          <w:szCs w:val="24"/>
        </w:rPr>
        <w:t>zahrnuje</w:t>
      </w:r>
      <w:r w:rsidR="009D25FE">
        <w:rPr>
          <w:sz w:val="24"/>
          <w:szCs w:val="24"/>
        </w:rPr>
        <w:t>:</w:t>
      </w:r>
      <w:r w:rsidRPr="00A210B6">
        <w:rPr>
          <w:sz w:val="24"/>
          <w:szCs w:val="24"/>
        </w:rPr>
        <w:t xml:space="preserve"> </w:t>
      </w:r>
      <w:r w:rsidR="008A6A8E">
        <w:rPr>
          <w:sz w:val="24"/>
          <w:szCs w:val="24"/>
        </w:rPr>
        <w:t>soupis postupujících recitátorů</w:t>
      </w:r>
      <w:r w:rsidR="00304EB0">
        <w:rPr>
          <w:sz w:val="24"/>
          <w:szCs w:val="24"/>
        </w:rPr>
        <w:t xml:space="preserve"> </w:t>
      </w:r>
      <w:r w:rsidR="008A6A8E">
        <w:rPr>
          <w:sz w:val="24"/>
          <w:szCs w:val="24"/>
        </w:rPr>
        <w:t>z</w:t>
      </w:r>
      <w:r w:rsidR="00BD4A4B">
        <w:rPr>
          <w:sz w:val="24"/>
          <w:szCs w:val="24"/>
        </w:rPr>
        <w:t> obvodního kola</w:t>
      </w:r>
      <w:r w:rsidR="00AB1171">
        <w:rPr>
          <w:sz w:val="24"/>
          <w:szCs w:val="24"/>
        </w:rPr>
        <w:t xml:space="preserve"> + přihlášk</w:t>
      </w:r>
      <w:r w:rsidR="009A6A71">
        <w:rPr>
          <w:sz w:val="24"/>
          <w:szCs w:val="24"/>
        </w:rPr>
        <w:t>y</w:t>
      </w:r>
      <w:r w:rsidR="00AB1171">
        <w:rPr>
          <w:sz w:val="24"/>
          <w:szCs w:val="24"/>
        </w:rPr>
        <w:t xml:space="preserve"> postupující</w:t>
      </w:r>
      <w:r w:rsidR="009A6A71">
        <w:rPr>
          <w:sz w:val="24"/>
          <w:szCs w:val="24"/>
        </w:rPr>
        <w:t>ch</w:t>
      </w:r>
      <w:r w:rsidR="00AB1171">
        <w:rPr>
          <w:sz w:val="24"/>
          <w:szCs w:val="24"/>
        </w:rPr>
        <w:t xml:space="preserve"> recitátor</w:t>
      </w:r>
      <w:r w:rsidR="009A6A71">
        <w:rPr>
          <w:sz w:val="24"/>
          <w:szCs w:val="24"/>
        </w:rPr>
        <w:t>ů</w:t>
      </w:r>
      <w:r w:rsidR="008A6A8E">
        <w:rPr>
          <w:sz w:val="24"/>
          <w:szCs w:val="24"/>
        </w:rPr>
        <w:t xml:space="preserve"> + </w:t>
      </w:r>
      <w:r w:rsidRPr="00A210B6">
        <w:rPr>
          <w:sz w:val="24"/>
          <w:szCs w:val="24"/>
        </w:rPr>
        <w:t>recitovan</w:t>
      </w:r>
      <w:r w:rsidR="009A6A71">
        <w:rPr>
          <w:sz w:val="24"/>
          <w:szCs w:val="24"/>
        </w:rPr>
        <w:t>é</w:t>
      </w:r>
      <w:r w:rsidRPr="00A210B6">
        <w:rPr>
          <w:sz w:val="24"/>
          <w:szCs w:val="24"/>
        </w:rPr>
        <w:t xml:space="preserve"> text</w:t>
      </w:r>
      <w:r w:rsidR="009A6A71">
        <w:rPr>
          <w:sz w:val="24"/>
          <w:szCs w:val="24"/>
        </w:rPr>
        <w:t xml:space="preserve">y (podrobnější </w:t>
      </w:r>
      <w:proofErr w:type="spellStart"/>
      <w:r w:rsidR="009A6A71">
        <w:rPr>
          <w:sz w:val="24"/>
          <w:szCs w:val="24"/>
        </w:rPr>
        <w:t>info</w:t>
      </w:r>
      <w:proofErr w:type="spellEnd"/>
      <w:r w:rsidR="009A6A71">
        <w:rPr>
          <w:sz w:val="24"/>
          <w:szCs w:val="24"/>
        </w:rPr>
        <w:t xml:space="preserve"> níže)</w:t>
      </w:r>
    </w:p>
    <w:p w14:paraId="1233C8C2" w14:textId="67A98241" w:rsidR="00EA4C34" w:rsidRDefault="00EA4C34" w:rsidP="0041230A">
      <w:pPr>
        <w:spacing w:line="360" w:lineRule="auto"/>
      </w:pPr>
    </w:p>
    <w:p w14:paraId="6D517F6B" w14:textId="77777777" w:rsidR="009D25FE" w:rsidRDefault="009D25FE" w:rsidP="008E0E0B">
      <w:pPr>
        <w:spacing w:line="264" w:lineRule="auto"/>
        <w:rPr>
          <w:b/>
          <w:bCs/>
          <w:color w:val="984806" w:themeColor="accent6" w:themeShade="80"/>
        </w:rPr>
      </w:pPr>
    </w:p>
    <w:p w14:paraId="21CB7547" w14:textId="384FED5B" w:rsidR="008E0E0B" w:rsidRPr="00000CBF" w:rsidRDefault="008E0E0B" w:rsidP="008E0E0B">
      <w:pPr>
        <w:spacing w:line="264" w:lineRule="auto"/>
        <w:rPr>
          <w:b/>
          <w:bCs/>
        </w:rPr>
      </w:pPr>
      <w:r w:rsidRPr="009D25FE">
        <w:rPr>
          <w:b/>
          <w:bCs/>
          <w:color w:val="984806" w:themeColor="accent6" w:themeShade="80"/>
        </w:rPr>
        <w:t>PODMÍNKY ÚČASTI</w:t>
      </w:r>
    </w:p>
    <w:p w14:paraId="155EF1AC" w14:textId="77777777" w:rsidR="008E0E0B" w:rsidRDefault="008E0E0B" w:rsidP="008E0E0B">
      <w:pPr>
        <w:spacing w:line="264" w:lineRule="auto"/>
      </w:pPr>
      <w:r w:rsidRPr="00000CBF">
        <w:t xml:space="preserve">Přehlídky se mohou zúčastnit jednotlivci ze základních škol, nižších stupňů gymnázií, základních uměleckých škol, domů dětí a mládeže a dalších institucí. </w:t>
      </w:r>
    </w:p>
    <w:p w14:paraId="2C54784A" w14:textId="24882C45" w:rsidR="00B32B86" w:rsidRPr="006149EB" w:rsidRDefault="008E0E0B" w:rsidP="00B32B86">
      <w:pPr>
        <w:spacing w:after="160" w:line="278" w:lineRule="auto"/>
      </w:pPr>
      <w:r w:rsidRPr="00D04932">
        <w:t xml:space="preserve">Přihlašují se </w:t>
      </w:r>
      <w:r w:rsidRPr="00976A9A">
        <w:rPr>
          <w:b/>
        </w:rPr>
        <w:t>u organizátorů školního kola</w:t>
      </w:r>
      <w:r w:rsidR="00976A9A">
        <w:t xml:space="preserve"> </w:t>
      </w:r>
      <w:r w:rsidRPr="00000CBF">
        <w:t xml:space="preserve">bez ohledu na to, kde probíhala příprava jejich recitačního vystoupení (v ZUŠ, ZŠ, DDM, SVČ, doma…). </w:t>
      </w:r>
      <w:r w:rsidR="00B32B86" w:rsidRPr="006149EB">
        <w:t>V případě, že by se v</w:t>
      </w:r>
      <w:r w:rsidR="00B32B86">
        <w:t> </w:t>
      </w:r>
      <w:r w:rsidR="00B32B86" w:rsidRPr="006149EB">
        <w:t>některé</w:t>
      </w:r>
      <w:r w:rsidR="00B32B86">
        <w:t xml:space="preserve"> škole</w:t>
      </w:r>
      <w:r w:rsidR="00B32B86" w:rsidRPr="006149EB">
        <w:t xml:space="preserve"> postupové kolo nekonalo, může se recitátor hlásit přímo do </w:t>
      </w:r>
      <w:r w:rsidR="005F3E2A">
        <w:t>obvodního</w:t>
      </w:r>
      <w:r w:rsidR="00B32B86" w:rsidRPr="006149EB">
        <w:t xml:space="preserve"> kola. Podmínky přijetí pak stanoví pořadatel</w:t>
      </w:r>
      <w:r w:rsidR="005F3E2A">
        <w:t xml:space="preserve"> obvodního kola</w:t>
      </w:r>
      <w:r w:rsidR="00B32B86" w:rsidRPr="006149EB">
        <w:t>.</w:t>
      </w:r>
    </w:p>
    <w:p w14:paraId="766A14E5" w14:textId="3F978760" w:rsidR="008E0E0B" w:rsidRDefault="008E0E0B" w:rsidP="008E0E0B">
      <w:pPr>
        <w:spacing w:line="264" w:lineRule="auto"/>
      </w:pPr>
    </w:p>
    <w:p w14:paraId="34EA91B0" w14:textId="77777777" w:rsidR="008E0E0B" w:rsidRPr="00000CBF" w:rsidRDefault="008E0E0B" w:rsidP="008E0E0B">
      <w:pPr>
        <w:spacing w:line="264" w:lineRule="auto"/>
      </w:pPr>
      <w:r w:rsidRPr="00000CBF">
        <w:t>Pro zařazení do příslušné věkové kategorie je rozhodující postupný ročník ZŠ nebo odpovídající ročník víceletého gymnázia:</w:t>
      </w:r>
    </w:p>
    <w:p w14:paraId="25E3D41F" w14:textId="77777777" w:rsidR="008E0E0B" w:rsidRPr="00000CBF" w:rsidRDefault="008E0E0B" w:rsidP="008E0E0B">
      <w:pPr>
        <w:spacing w:line="264" w:lineRule="auto"/>
      </w:pPr>
      <w:r w:rsidRPr="00000CBF">
        <w:rPr>
          <w:b/>
          <w:bCs/>
        </w:rPr>
        <w:t>1. věková kategorie</w:t>
      </w:r>
      <w:r w:rsidRPr="00000CBF">
        <w:t xml:space="preserve"> – žáci 2.–3. ročníků základních škol (končí na úrovni kraje, nepostupuje na Dětskou scénu),</w:t>
      </w:r>
    </w:p>
    <w:p w14:paraId="304D722B" w14:textId="77777777" w:rsidR="008E0E0B" w:rsidRPr="00000CBF" w:rsidRDefault="008E0E0B" w:rsidP="008E0E0B">
      <w:pPr>
        <w:spacing w:line="264" w:lineRule="auto"/>
      </w:pPr>
      <w:r w:rsidRPr="00000CBF">
        <w:rPr>
          <w:b/>
          <w:bCs/>
        </w:rPr>
        <w:t>2. věková kategorie</w:t>
      </w:r>
      <w:r w:rsidRPr="00000CBF">
        <w:t xml:space="preserve"> – žáci 4.–5. ročníků základních škol,</w:t>
      </w:r>
    </w:p>
    <w:p w14:paraId="2621AB59" w14:textId="77777777" w:rsidR="008E0E0B" w:rsidRPr="00000CBF" w:rsidRDefault="008E0E0B" w:rsidP="008E0E0B">
      <w:pPr>
        <w:spacing w:line="264" w:lineRule="auto"/>
      </w:pPr>
      <w:r w:rsidRPr="00000CBF">
        <w:rPr>
          <w:b/>
          <w:bCs/>
        </w:rPr>
        <w:t>3. věková kategorie</w:t>
      </w:r>
      <w:r w:rsidRPr="00000CBF">
        <w:t xml:space="preserve"> – žáci 6.–7. ročníků základních škol a příslušných ročníků víceletých gymnázií,</w:t>
      </w:r>
    </w:p>
    <w:p w14:paraId="74B732FF" w14:textId="77777777" w:rsidR="008E0E0B" w:rsidRPr="00000CBF" w:rsidRDefault="008E0E0B" w:rsidP="008E0E0B">
      <w:pPr>
        <w:spacing w:line="264" w:lineRule="auto"/>
      </w:pPr>
      <w:r w:rsidRPr="00000CBF">
        <w:rPr>
          <w:b/>
          <w:bCs/>
        </w:rPr>
        <w:t>4. věková kategorie</w:t>
      </w:r>
      <w:r w:rsidRPr="00000CBF">
        <w:t xml:space="preserve"> – žáci 8.–9. ročníků základních škol a příslušných ročníků víceletých gymnázií.</w:t>
      </w:r>
    </w:p>
    <w:p w14:paraId="332C4D49" w14:textId="77777777" w:rsidR="008E0E0B" w:rsidRPr="00000CBF" w:rsidRDefault="008E0E0B" w:rsidP="008E0E0B">
      <w:pPr>
        <w:spacing w:line="264" w:lineRule="auto"/>
      </w:pPr>
      <w:r w:rsidRPr="00000CBF">
        <w:t xml:space="preserve">Je přínosné, aby pořadatelé </w:t>
      </w:r>
      <w:r w:rsidRPr="00D95C36">
        <w:rPr>
          <w:u w:val="single"/>
        </w:rPr>
        <w:t>školních kol</w:t>
      </w:r>
      <w:r w:rsidRPr="00000CBF">
        <w:t xml:space="preserve"> zřídili i </w:t>
      </w:r>
      <w:r w:rsidRPr="00AA3C01">
        <w:rPr>
          <w:b/>
        </w:rPr>
        <w:t>nultou kategorii</w:t>
      </w:r>
      <w:r w:rsidRPr="00000CBF">
        <w:t xml:space="preserve"> pro žáky 1. ročníků ZŠ, která ale </w:t>
      </w:r>
      <w:r w:rsidRPr="00AA3C01">
        <w:rPr>
          <w:b/>
        </w:rPr>
        <w:t>není postupová</w:t>
      </w:r>
      <w:r w:rsidRPr="00000CBF">
        <w:t>.</w:t>
      </w:r>
    </w:p>
    <w:p w14:paraId="459DABAE" w14:textId="77777777" w:rsidR="008E0E0B" w:rsidRDefault="008E0E0B" w:rsidP="008E0E0B">
      <w:pPr>
        <w:spacing w:line="264" w:lineRule="auto"/>
        <w:rPr>
          <w:color w:val="FF0000"/>
        </w:rPr>
      </w:pPr>
    </w:p>
    <w:p w14:paraId="4CD01AF6" w14:textId="77777777" w:rsidR="008E0E0B" w:rsidRPr="00E80DBC" w:rsidRDefault="008E0E0B" w:rsidP="008E0E0B">
      <w:pPr>
        <w:spacing w:line="264" w:lineRule="auto"/>
        <w:rPr>
          <w:color w:val="000000" w:themeColor="text1"/>
        </w:rPr>
      </w:pPr>
      <w:r w:rsidRPr="00E80DBC">
        <w:rPr>
          <w:color w:val="000000" w:themeColor="text1"/>
        </w:rPr>
        <w:t xml:space="preserve">Recitátoři všech kategorií se hlásí na přehlídku </w:t>
      </w:r>
      <w:r w:rsidRPr="00E80DBC">
        <w:rPr>
          <w:b/>
          <w:color w:val="000000" w:themeColor="text1"/>
        </w:rPr>
        <w:t xml:space="preserve">s </w:t>
      </w:r>
      <w:r w:rsidRPr="00E80DBC">
        <w:rPr>
          <w:b/>
          <w:i/>
          <w:iCs/>
          <w:color w:val="000000" w:themeColor="text1"/>
        </w:rPr>
        <w:t>jedním textem</w:t>
      </w:r>
      <w:r w:rsidRPr="00E80DBC">
        <w:rPr>
          <w:b/>
          <w:color w:val="000000" w:themeColor="text1"/>
        </w:rPr>
        <w:t>.</w:t>
      </w:r>
      <w:r w:rsidRPr="00E80DBC">
        <w:rPr>
          <w:color w:val="000000" w:themeColor="text1"/>
        </w:rPr>
        <w:t xml:space="preserve"> Délka vystoupení by měla být úměrná věku a schopnostem recitátora, neměla by ale překročit časový limit </w:t>
      </w:r>
      <w:r w:rsidRPr="00E80DBC">
        <w:rPr>
          <w:i/>
          <w:iCs/>
          <w:color w:val="000000" w:themeColor="text1"/>
          <w:u w:val="single"/>
        </w:rPr>
        <w:t>5 minut</w:t>
      </w:r>
      <w:r w:rsidRPr="00E80DBC">
        <w:rPr>
          <w:i/>
          <w:iCs/>
          <w:color w:val="000000" w:themeColor="text1"/>
        </w:rPr>
        <w:t xml:space="preserve">, ať už jde o </w:t>
      </w:r>
      <w:r w:rsidRPr="00D04932">
        <w:rPr>
          <w:b/>
          <w:color w:val="000000" w:themeColor="text1"/>
        </w:rPr>
        <w:t>poezii</w:t>
      </w:r>
      <w:r w:rsidRPr="00E80DBC">
        <w:rPr>
          <w:color w:val="000000" w:themeColor="text1"/>
        </w:rPr>
        <w:t xml:space="preserve"> či </w:t>
      </w:r>
      <w:r w:rsidRPr="00D04932">
        <w:rPr>
          <w:b/>
          <w:color w:val="000000" w:themeColor="text1"/>
        </w:rPr>
        <w:t>prózu</w:t>
      </w:r>
      <w:r w:rsidRPr="00E80DBC">
        <w:rPr>
          <w:color w:val="000000" w:themeColor="text1"/>
        </w:rPr>
        <w:t xml:space="preserve">. Ve 3. a 4. kategorii smí délka vystoupení výjimečně dosáhnout </w:t>
      </w:r>
      <w:r w:rsidRPr="00E80DBC">
        <w:rPr>
          <w:color w:val="000000" w:themeColor="text1"/>
          <w:u w:val="single"/>
        </w:rPr>
        <w:t xml:space="preserve">až </w:t>
      </w:r>
      <w:r w:rsidRPr="00E80DBC">
        <w:rPr>
          <w:i/>
          <w:iCs/>
          <w:color w:val="000000" w:themeColor="text1"/>
          <w:u w:val="single"/>
        </w:rPr>
        <w:t>7 minut</w:t>
      </w:r>
      <w:r w:rsidRPr="00E80DBC">
        <w:rPr>
          <w:color w:val="000000" w:themeColor="text1"/>
        </w:rPr>
        <w:t xml:space="preserve">. Překročení časového limitu může být důvodem k tomu, aby recitátor nebyl navržen k postupu do vyššího kola. </w:t>
      </w:r>
      <w:r w:rsidRPr="00D04932">
        <w:rPr>
          <w:color w:val="000000" w:themeColor="text1"/>
          <w:u w:val="single"/>
        </w:rPr>
        <w:t>Minimální délka textu není stanovena.</w:t>
      </w:r>
    </w:p>
    <w:p w14:paraId="238E3672" w14:textId="77777777" w:rsidR="008E0E0B" w:rsidRDefault="008E0E0B" w:rsidP="003373A7">
      <w:pPr>
        <w:spacing w:line="264" w:lineRule="auto"/>
      </w:pPr>
    </w:p>
    <w:p w14:paraId="553D2F20" w14:textId="64BC0AAD" w:rsidR="004C3FA2" w:rsidRPr="006149EB" w:rsidRDefault="003373A7" w:rsidP="004C3FA2">
      <w:pPr>
        <w:spacing w:after="160" w:line="278" w:lineRule="auto"/>
      </w:pPr>
      <w:r w:rsidRPr="00000CBF">
        <w:t>Recitátor nesmí na přehlídce vystupovat se stejným textem jako v předchozím roce.</w:t>
      </w:r>
      <w:r w:rsidR="004C3FA2" w:rsidRPr="006149EB">
        <w:t xml:space="preserve"> Ve vyšších kolech přehlídky vystupuje výhradně s textem, který přednášel v kole nižším.</w:t>
      </w:r>
    </w:p>
    <w:p w14:paraId="170573F5" w14:textId="03A906F5" w:rsidR="00F26C55" w:rsidRPr="006149EB" w:rsidRDefault="00F26C55" w:rsidP="00F26C55">
      <w:pPr>
        <w:spacing w:after="160" w:line="278" w:lineRule="auto"/>
      </w:pPr>
      <w:r w:rsidRPr="006149EB">
        <w:t xml:space="preserve">S recitátorem se přehlídky a jejích postupových </w:t>
      </w:r>
      <w:proofErr w:type="gramStart"/>
      <w:r w:rsidRPr="006149EB">
        <w:t>kol</w:t>
      </w:r>
      <w:proofErr w:type="gramEnd"/>
      <w:r w:rsidRPr="006149EB">
        <w:t xml:space="preserve"> pokud možno zúčastní pedagog, který přednašeče připravoval.</w:t>
      </w:r>
    </w:p>
    <w:p w14:paraId="51EA2121" w14:textId="2745BDB6" w:rsidR="002A1C66" w:rsidRPr="00000CBF" w:rsidRDefault="002A1C66" w:rsidP="003373A7">
      <w:pPr>
        <w:spacing w:line="264" w:lineRule="auto"/>
      </w:pPr>
    </w:p>
    <w:p w14:paraId="5D751004" w14:textId="6A921106" w:rsidR="002A1C66" w:rsidRPr="009D25FE" w:rsidRDefault="002A1C66" w:rsidP="002A1C66">
      <w:pPr>
        <w:pStyle w:val="Nadpis6"/>
        <w:spacing w:line="264" w:lineRule="auto"/>
        <w:rPr>
          <w:color w:val="984806" w:themeColor="accent6" w:themeShade="80"/>
        </w:rPr>
      </w:pPr>
      <w:r w:rsidRPr="009D25FE">
        <w:rPr>
          <w:color w:val="984806" w:themeColor="accent6" w:themeShade="80"/>
        </w:rPr>
        <w:t>ORGANIZACE A PRŮBĚH</w:t>
      </w:r>
    </w:p>
    <w:p w14:paraId="3174082A" w14:textId="77777777" w:rsidR="00204DE1" w:rsidRDefault="002A1C66" w:rsidP="002A1C66">
      <w:pPr>
        <w:spacing w:line="264" w:lineRule="auto"/>
      </w:pPr>
      <w:r w:rsidRPr="00000CBF">
        <w:t>Školní kola probíhají zpravidla na základních školách</w:t>
      </w:r>
      <w:r w:rsidR="009D25FE">
        <w:t xml:space="preserve">; </w:t>
      </w:r>
    </w:p>
    <w:p w14:paraId="56C94B8C" w14:textId="718906B3" w:rsidR="002A1C66" w:rsidRDefault="00204DE1" w:rsidP="002A1C66">
      <w:pPr>
        <w:spacing w:line="264" w:lineRule="auto"/>
      </w:pPr>
      <w:r>
        <w:t xml:space="preserve">Obvodní </w:t>
      </w:r>
      <w:r w:rsidR="00213AFB">
        <w:t xml:space="preserve">(okrsková) </w:t>
      </w:r>
      <w:r>
        <w:t xml:space="preserve">kola </w:t>
      </w:r>
      <w:r w:rsidR="00213AFB">
        <w:t xml:space="preserve">by </w:t>
      </w:r>
      <w:r w:rsidR="009D25FE">
        <w:t>l</w:t>
      </w:r>
      <w:r w:rsidR="008E0E0B">
        <w:t xml:space="preserve">etos měla proběhnout </w:t>
      </w:r>
      <w:r w:rsidR="008E0E0B" w:rsidRPr="008E0E0B">
        <w:rPr>
          <w:b/>
        </w:rPr>
        <w:t xml:space="preserve">do </w:t>
      </w:r>
      <w:r w:rsidR="0002566C" w:rsidRPr="00000CBF">
        <w:rPr>
          <w:b/>
          <w:bCs/>
        </w:rPr>
        <w:t>2</w:t>
      </w:r>
      <w:r w:rsidR="00673CC7">
        <w:rPr>
          <w:b/>
          <w:bCs/>
        </w:rPr>
        <w:t>0</w:t>
      </w:r>
      <w:r w:rsidR="002A1C66" w:rsidRPr="00000CBF">
        <w:rPr>
          <w:b/>
          <w:bCs/>
        </w:rPr>
        <w:t xml:space="preserve">. </w:t>
      </w:r>
      <w:r w:rsidR="003C7A14" w:rsidRPr="00000CBF">
        <w:rPr>
          <w:b/>
          <w:bCs/>
        </w:rPr>
        <w:t>února</w:t>
      </w:r>
      <w:r w:rsidR="002A1C66" w:rsidRPr="00000CBF">
        <w:rPr>
          <w:b/>
          <w:bCs/>
        </w:rPr>
        <w:t xml:space="preserve"> 202</w:t>
      </w:r>
      <w:r w:rsidR="00693F81">
        <w:rPr>
          <w:b/>
          <w:bCs/>
        </w:rPr>
        <w:t>5</w:t>
      </w:r>
      <w:r w:rsidR="002A1C66" w:rsidRPr="00000CBF">
        <w:t>.</w:t>
      </w:r>
    </w:p>
    <w:p w14:paraId="2E56996A" w14:textId="385DF1FE" w:rsidR="008E0E0B" w:rsidRDefault="008E0E0B" w:rsidP="002A1C66">
      <w:pPr>
        <w:spacing w:line="264" w:lineRule="auto"/>
      </w:pPr>
      <w:r>
        <w:t xml:space="preserve">Okresní kolo pro Plzeň-město proběhne </w:t>
      </w:r>
      <w:r w:rsidRPr="008E0E0B">
        <w:rPr>
          <w:b/>
        </w:rPr>
        <w:t>1</w:t>
      </w:r>
      <w:r w:rsidR="00213AFB">
        <w:rPr>
          <w:b/>
        </w:rPr>
        <w:t>0</w:t>
      </w:r>
      <w:r w:rsidRPr="008E0E0B">
        <w:rPr>
          <w:b/>
        </w:rPr>
        <w:t>. 3. 202</w:t>
      </w:r>
      <w:r w:rsidR="00213AFB">
        <w:rPr>
          <w:b/>
        </w:rPr>
        <w:t>5</w:t>
      </w:r>
      <w:r>
        <w:t xml:space="preserve"> v Moving Station v Plzni.</w:t>
      </w:r>
    </w:p>
    <w:p w14:paraId="08358385" w14:textId="624EB1D5" w:rsidR="008E0E0B" w:rsidRPr="00000CBF" w:rsidRDefault="008E0E0B" w:rsidP="002A1C66">
      <w:pPr>
        <w:spacing w:line="264" w:lineRule="auto"/>
      </w:pPr>
      <w:r>
        <w:t xml:space="preserve">Krajské kolo pro Plzeňský kraj </w:t>
      </w:r>
      <w:r w:rsidR="009D25FE">
        <w:t>se uskuteční</w:t>
      </w:r>
      <w:r>
        <w:t xml:space="preserve"> </w:t>
      </w:r>
      <w:r w:rsidR="00213AFB" w:rsidRPr="00C261EE">
        <w:rPr>
          <w:b/>
          <w:bCs/>
        </w:rPr>
        <w:t>22</w:t>
      </w:r>
      <w:r w:rsidR="00976A9A" w:rsidRPr="00976A9A">
        <w:rPr>
          <w:b/>
        </w:rPr>
        <w:t>. 4. 202</w:t>
      </w:r>
      <w:r w:rsidR="00213AFB">
        <w:rPr>
          <w:b/>
        </w:rPr>
        <w:t>5</w:t>
      </w:r>
      <w:r w:rsidR="00976A9A">
        <w:t xml:space="preserve"> v Horšovském Týně.</w:t>
      </w:r>
    </w:p>
    <w:p w14:paraId="7B765794" w14:textId="0D0D0925" w:rsidR="002A1C66" w:rsidRDefault="002A1C66" w:rsidP="002A1C66">
      <w:pPr>
        <w:spacing w:line="264" w:lineRule="auto"/>
        <w:rPr>
          <w:bCs/>
        </w:rPr>
      </w:pPr>
      <w:r w:rsidRPr="00000CBF">
        <w:t xml:space="preserve">Celostátní přehlídka dětských recitátorů se koná </w:t>
      </w:r>
      <w:r w:rsidR="00792E9D" w:rsidRPr="00000CBF">
        <w:rPr>
          <w:b/>
        </w:rPr>
        <w:t xml:space="preserve">od </w:t>
      </w:r>
      <w:r w:rsidR="00D71CFB">
        <w:rPr>
          <w:b/>
        </w:rPr>
        <w:t>13</w:t>
      </w:r>
      <w:r w:rsidR="00792E9D" w:rsidRPr="00000CBF">
        <w:rPr>
          <w:b/>
        </w:rPr>
        <w:t xml:space="preserve">. do </w:t>
      </w:r>
      <w:r w:rsidR="00D71CFB">
        <w:rPr>
          <w:b/>
        </w:rPr>
        <w:t>1</w:t>
      </w:r>
      <w:r w:rsidR="008A15A9">
        <w:rPr>
          <w:b/>
        </w:rPr>
        <w:t>5</w:t>
      </w:r>
      <w:r w:rsidR="009E63AC" w:rsidRPr="00000CBF">
        <w:rPr>
          <w:b/>
        </w:rPr>
        <w:t>. června</w:t>
      </w:r>
      <w:r w:rsidR="009E63AC" w:rsidRPr="00000CBF">
        <w:rPr>
          <w:b/>
          <w:bCs/>
        </w:rPr>
        <w:t xml:space="preserve"> 20</w:t>
      </w:r>
      <w:r w:rsidR="00792E9D" w:rsidRPr="00000CBF">
        <w:rPr>
          <w:b/>
          <w:bCs/>
        </w:rPr>
        <w:t>2</w:t>
      </w:r>
      <w:r w:rsidR="00D71CFB">
        <w:rPr>
          <w:b/>
          <w:bCs/>
        </w:rPr>
        <w:t>5</w:t>
      </w:r>
      <w:r w:rsidR="009E63AC" w:rsidRPr="00000CBF">
        <w:rPr>
          <w:b/>
          <w:bCs/>
        </w:rPr>
        <w:t xml:space="preserve"> </w:t>
      </w:r>
      <w:r w:rsidR="009E63AC" w:rsidRPr="00000CBF">
        <w:rPr>
          <w:bCs/>
        </w:rPr>
        <w:t>ve Svitavách</w:t>
      </w:r>
      <w:r w:rsidR="009E63AC" w:rsidRPr="00000CBF">
        <w:rPr>
          <w:b/>
          <w:bCs/>
        </w:rPr>
        <w:t xml:space="preserve"> </w:t>
      </w:r>
      <w:r w:rsidRPr="00000CBF">
        <w:t>společně s Celostátní přehlídkou dětského divadla v rámci přehlídky Dětská scéna 20</w:t>
      </w:r>
      <w:r w:rsidR="003C7A14" w:rsidRPr="00000CBF">
        <w:t>2</w:t>
      </w:r>
      <w:r w:rsidR="001B4361" w:rsidRPr="00000CBF">
        <w:t>4</w:t>
      </w:r>
      <w:r w:rsidR="00391504" w:rsidRPr="00000CBF">
        <w:t xml:space="preserve"> (</w:t>
      </w:r>
      <w:r w:rsidR="005318CB">
        <w:t>13</w:t>
      </w:r>
      <w:r w:rsidR="00391504" w:rsidRPr="00000CBF">
        <w:t>.–1</w:t>
      </w:r>
      <w:r w:rsidR="005318CB">
        <w:t>9</w:t>
      </w:r>
      <w:r w:rsidR="00391504" w:rsidRPr="00000CBF">
        <w:t>. června)</w:t>
      </w:r>
      <w:r w:rsidR="006F3E48" w:rsidRPr="00000CBF">
        <w:rPr>
          <w:bCs/>
        </w:rPr>
        <w:t>.</w:t>
      </w:r>
    </w:p>
    <w:p w14:paraId="7C88A029" w14:textId="77777777" w:rsidR="00976A9A" w:rsidRPr="00000CBF" w:rsidRDefault="00976A9A" w:rsidP="002A1C66">
      <w:pPr>
        <w:spacing w:line="264" w:lineRule="auto"/>
      </w:pPr>
    </w:p>
    <w:p w14:paraId="79ABE9CE" w14:textId="20754194" w:rsidR="002A1C66" w:rsidRPr="00000CBF" w:rsidRDefault="002A1C66" w:rsidP="00976A9A">
      <w:pPr>
        <w:spacing w:line="264" w:lineRule="auto"/>
      </w:pPr>
      <w:r w:rsidRPr="00000CBF">
        <w:lastRenderedPageBreak/>
        <w:t xml:space="preserve">Součástí </w:t>
      </w:r>
      <w:r w:rsidRPr="00976A9A">
        <w:rPr>
          <w:u w:val="single"/>
        </w:rPr>
        <w:t>každého kola</w:t>
      </w:r>
      <w:r w:rsidRPr="00000CBF">
        <w:t xml:space="preserve"> je hodnocení recitačních vystoupení. Lektorský sbor by měl s recitátory a jejich pedagogy přiměřenou formou promluvit o základních kladech a problémech jejich vystoupení. </w:t>
      </w:r>
    </w:p>
    <w:p w14:paraId="53356E88" w14:textId="77777777" w:rsidR="002A1C66" w:rsidRPr="00000CBF" w:rsidRDefault="002A1C66" w:rsidP="002A1C66">
      <w:pPr>
        <w:spacing w:line="264" w:lineRule="auto"/>
      </w:pPr>
    </w:p>
    <w:p w14:paraId="0B0FAA8F" w14:textId="77777777" w:rsidR="009D25FE" w:rsidRDefault="009D25FE" w:rsidP="00976A9A">
      <w:pPr>
        <w:spacing w:line="264" w:lineRule="auto"/>
        <w:rPr>
          <w:b/>
          <w:bCs/>
          <w:color w:val="984806" w:themeColor="accent6" w:themeShade="80"/>
        </w:rPr>
      </w:pPr>
    </w:p>
    <w:p w14:paraId="2FD1DAF4" w14:textId="2D0A9C01" w:rsidR="00976A9A" w:rsidRPr="009D25FE" w:rsidRDefault="00976A9A" w:rsidP="00976A9A">
      <w:pPr>
        <w:spacing w:line="264" w:lineRule="auto"/>
        <w:rPr>
          <w:b/>
          <w:bCs/>
          <w:color w:val="984806" w:themeColor="accent6" w:themeShade="80"/>
        </w:rPr>
      </w:pPr>
      <w:r w:rsidRPr="009D25FE">
        <w:rPr>
          <w:b/>
          <w:bCs/>
          <w:color w:val="984806" w:themeColor="accent6" w:themeShade="80"/>
        </w:rPr>
        <w:t>HODNOCENÍ A VÝBĚR</w:t>
      </w:r>
    </w:p>
    <w:p w14:paraId="20C997D6" w14:textId="3E5DEBF9" w:rsidR="00976A9A" w:rsidRDefault="00976A9A" w:rsidP="00976A9A">
      <w:pPr>
        <w:spacing w:line="264" w:lineRule="auto"/>
      </w:pPr>
      <w:r>
        <w:t xml:space="preserve">Pro každou kategorii je potřeba </w:t>
      </w:r>
      <w:r w:rsidRPr="00000CBF">
        <w:t xml:space="preserve">nejméně </w:t>
      </w:r>
      <w:r w:rsidRPr="00976A9A">
        <w:rPr>
          <w:b/>
        </w:rPr>
        <w:t>tříčlenný lektorský sbor</w:t>
      </w:r>
      <w:r>
        <w:t xml:space="preserve"> (odborná porota).</w:t>
      </w:r>
    </w:p>
    <w:p w14:paraId="6D42F581" w14:textId="77777777" w:rsidR="00976A9A" w:rsidRPr="00000CBF" w:rsidRDefault="00976A9A" w:rsidP="00976A9A">
      <w:pPr>
        <w:spacing w:line="264" w:lineRule="auto"/>
      </w:pPr>
      <w:r w:rsidRPr="00000CBF">
        <w:t xml:space="preserve">Mezi hlavní </w:t>
      </w:r>
      <w:r w:rsidRPr="00976A9A">
        <w:rPr>
          <w:b/>
        </w:rPr>
        <w:t>kritéria hodnocení a výběru</w:t>
      </w:r>
      <w:r w:rsidRPr="00000CBF">
        <w:t xml:space="preserve"> recitátorů do vyšších kol patří zejména:</w:t>
      </w:r>
    </w:p>
    <w:p w14:paraId="3CD1431C" w14:textId="77777777" w:rsidR="00976A9A" w:rsidRPr="00000CBF" w:rsidRDefault="00976A9A" w:rsidP="00976A9A">
      <w:pPr>
        <w:pStyle w:val="Odstavecseseznamem"/>
        <w:numPr>
          <w:ilvl w:val="0"/>
          <w:numId w:val="2"/>
        </w:numPr>
        <w:spacing w:line="264" w:lineRule="auto"/>
      </w:pPr>
      <w:r w:rsidRPr="00000CBF">
        <w:t>přirozenost dětského projevu a vybavenost recitátora,</w:t>
      </w:r>
    </w:p>
    <w:p w14:paraId="43085CB8" w14:textId="77777777" w:rsidR="00976A9A" w:rsidRPr="00000CBF" w:rsidRDefault="00976A9A" w:rsidP="00976A9A">
      <w:pPr>
        <w:pStyle w:val="Odstavecseseznamem"/>
        <w:numPr>
          <w:ilvl w:val="0"/>
          <w:numId w:val="2"/>
        </w:numPr>
        <w:spacing w:line="264" w:lineRule="auto"/>
      </w:pPr>
      <w:r w:rsidRPr="00000CBF">
        <w:t>umělecká hodnota textu, přiměřená interpretační úrovni dítěte,</w:t>
      </w:r>
    </w:p>
    <w:p w14:paraId="32D9C6A0" w14:textId="77777777" w:rsidR="00976A9A" w:rsidRPr="00000CBF" w:rsidRDefault="00976A9A" w:rsidP="00976A9A">
      <w:pPr>
        <w:pStyle w:val="Odstavecseseznamem"/>
        <w:numPr>
          <w:ilvl w:val="0"/>
          <w:numId w:val="2"/>
        </w:numPr>
        <w:spacing w:line="264" w:lineRule="auto"/>
      </w:pPr>
      <w:r w:rsidRPr="00000CBF">
        <w:t>schopnost uchopit text a tvořivě ho interpretovat,</w:t>
      </w:r>
    </w:p>
    <w:p w14:paraId="67A5C269" w14:textId="77777777" w:rsidR="00976A9A" w:rsidRPr="00000CBF" w:rsidRDefault="00976A9A" w:rsidP="00976A9A">
      <w:pPr>
        <w:pStyle w:val="Odstavecseseznamem"/>
        <w:numPr>
          <w:ilvl w:val="0"/>
          <w:numId w:val="2"/>
        </w:numPr>
        <w:spacing w:line="264" w:lineRule="auto"/>
      </w:pPr>
      <w:r w:rsidRPr="00000CBF">
        <w:t>celková úroveň a kultura projevu.</w:t>
      </w:r>
    </w:p>
    <w:p w14:paraId="2A764040" w14:textId="77777777" w:rsidR="009D25FE" w:rsidRDefault="009D25FE" w:rsidP="009D25FE">
      <w:pPr>
        <w:spacing w:line="264" w:lineRule="auto"/>
        <w:rPr>
          <w:b/>
        </w:rPr>
      </w:pPr>
    </w:p>
    <w:p w14:paraId="4CAB6D8C" w14:textId="77777777" w:rsidR="009D25FE" w:rsidRDefault="009D25FE" w:rsidP="009D25FE">
      <w:pPr>
        <w:spacing w:line="264" w:lineRule="auto"/>
        <w:rPr>
          <w:b/>
        </w:rPr>
      </w:pPr>
    </w:p>
    <w:p w14:paraId="20A25A26" w14:textId="77777777" w:rsidR="00D57E34" w:rsidRDefault="009D25FE" w:rsidP="009D25FE">
      <w:pPr>
        <w:spacing w:line="264" w:lineRule="auto"/>
      </w:pPr>
      <w:r w:rsidRPr="009D25FE">
        <w:rPr>
          <w:b/>
        </w:rPr>
        <w:t>Postup</w:t>
      </w:r>
      <w:r w:rsidRPr="00000CBF">
        <w:t xml:space="preserve"> </w:t>
      </w:r>
      <w:r>
        <w:t>z</w:t>
      </w:r>
      <w:r w:rsidR="00D57E34">
        <w:t> obvodního (okrskového)</w:t>
      </w:r>
      <w:r>
        <w:t xml:space="preserve"> kola do</w:t>
      </w:r>
      <w:r w:rsidRPr="00000CBF">
        <w:t xml:space="preserve"> </w:t>
      </w:r>
      <w:r>
        <w:t xml:space="preserve">okresního kola pro Plzeň-město: </w:t>
      </w:r>
    </w:p>
    <w:p w14:paraId="1F5CB5F7" w14:textId="68F82FD5" w:rsidR="009D25FE" w:rsidRDefault="009A6A71" w:rsidP="009D25FE">
      <w:pPr>
        <w:spacing w:line="264" w:lineRule="auto"/>
      </w:pPr>
      <w:r>
        <w:rPr>
          <w:b/>
        </w:rPr>
        <w:t>3</w:t>
      </w:r>
      <w:r w:rsidR="009D25FE" w:rsidRPr="009D25FE">
        <w:rPr>
          <w:b/>
        </w:rPr>
        <w:t xml:space="preserve"> postupující </w:t>
      </w:r>
      <w:r w:rsidR="009D25FE">
        <w:t>z každé kategorie.</w:t>
      </w:r>
    </w:p>
    <w:p w14:paraId="371CAE27" w14:textId="1ED6B192" w:rsidR="00976A9A" w:rsidRPr="00A210B6" w:rsidRDefault="00976A9A" w:rsidP="00976A9A">
      <w:pPr>
        <w:spacing w:line="264" w:lineRule="auto"/>
        <w:rPr>
          <w:b/>
          <w:u w:val="single"/>
        </w:rPr>
      </w:pPr>
      <w:r w:rsidRPr="00A210B6">
        <w:rPr>
          <w:b/>
          <w:u w:val="single"/>
        </w:rPr>
        <w:t>!!!</w:t>
      </w:r>
      <w:r w:rsidRPr="00A210B6">
        <w:rPr>
          <w:b/>
          <w:u w:val="single"/>
        </w:rPr>
        <w:tab/>
      </w:r>
      <w:r w:rsidR="009D25FE">
        <w:rPr>
          <w:b/>
          <w:u w:val="single"/>
        </w:rPr>
        <w:t>POZOR</w:t>
      </w:r>
      <w:r w:rsidR="009D25FE">
        <w:rPr>
          <w:b/>
          <w:u w:val="single"/>
        </w:rPr>
        <w:tab/>
        <w:t>!!!</w:t>
      </w:r>
      <w:r w:rsidR="009D25FE">
        <w:rPr>
          <w:b/>
          <w:u w:val="single"/>
        </w:rPr>
        <w:tab/>
      </w:r>
      <w:r w:rsidRPr="00A210B6">
        <w:rPr>
          <w:b/>
          <w:u w:val="single"/>
        </w:rPr>
        <w:t>Nestanovuje se pořadí</w:t>
      </w:r>
      <w:r w:rsidRPr="00A210B6">
        <w:rPr>
          <w:b/>
          <w:u w:val="single"/>
        </w:rPr>
        <w:tab/>
        <w:t>!!!</w:t>
      </w:r>
    </w:p>
    <w:p w14:paraId="17DB4F37" w14:textId="77777777" w:rsidR="00976A9A" w:rsidRDefault="00976A9A" w:rsidP="00976A9A">
      <w:pPr>
        <w:spacing w:line="264" w:lineRule="auto"/>
      </w:pPr>
    </w:p>
    <w:p w14:paraId="5A423CE0" w14:textId="77777777" w:rsidR="00976A9A" w:rsidRPr="00000CBF" w:rsidRDefault="00976A9A" w:rsidP="00976A9A">
      <w:pPr>
        <w:spacing w:line="264" w:lineRule="auto"/>
      </w:pPr>
    </w:p>
    <w:p w14:paraId="1300A66C" w14:textId="77777777" w:rsidR="009D25FE" w:rsidRDefault="009D25FE" w:rsidP="002A1C66">
      <w:pPr>
        <w:spacing w:line="264" w:lineRule="auto"/>
      </w:pPr>
    </w:p>
    <w:p w14:paraId="14F0FF27" w14:textId="78F71878" w:rsidR="00976A9A" w:rsidRPr="009A6A71" w:rsidRDefault="009E63AC" w:rsidP="002A1C66">
      <w:pPr>
        <w:spacing w:line="264" w:lineRule="auto"/>
        <w:rPr>
          <w:b/>
          <w:bCs/>
          <w:sz w:val="22"/>
          <w:szCs w:val="22"/>
          <w:u w:val="single"/>
        </w:rPr>
      </w:pPr>
      <w:r w:rsidRPr="009A6A71">
        <w:rPr>
          <w:b/>
          <w:bCs/>
          <w:sz w:val="22"/>
          <w:szCs w:val="22"/>
          <w:u w:val="single"/>
        </w:rPr>
        <w:t>P</w:t>
      </w:r>
      <w:r w:rsidR="002A1C66" w:rsidRPr="009A6A71">
        <w:rPr>
          <w:b/>
          <w:bCs/>
          <w:sz w:val="22"/>
          <w:szCs w:val="22"/>
          <w:u w:val="single"/>
        </w:rPr>
        <w:t xml:space="preserve">o skončení </w:t>
      </w:r>
      <w:r w:rsidR="00D57E34" w:rsidRPr="009A6A71">
        <w:rPr>
          <w:b/>
          <w:bCs/>
          <w:sz w:val="22"/>
          <w:szCs w:val="22"/>
          <w:u w:val="single"/>
        </w:rPr>
        <w:t>obvodního</w:t>
      </w:r>
      <w:r w:rsidR="00976A9A" w:rsidRPr="009A6A71">
        <w:rPr>
          <w:b/>
          <w:bCs/>
          <w:sz w:val="22"/>
          <w:szCs w:val="22"/>
          <w:u w:val="single"/>
        </w:rPr>
        <w:t xml:space="preserve"> kola</w:t>
      </w:r>
      <w:r w:rsidR="002A1C66" w:rsidRPr="009A6A71">
        <w:rPr>
          <w:b/>
          <w:bCs/>
          <w:sz w:val="22"/>
          <w:szCs w:val="22"/>
          <w:u w:val="single"/>
        </w:rPr>
        <w:t xml:space="preserve"> přehlídky </w:t>
      </w:r>
      <w:r w:rsidR="009D25FE" w:rsidRPr="009A6A71">
        <w:rPr>
          <w:b/>
          <w:bCs/>
          <w:sz w:val="22"/>
          <w:szCs w:val="22"/>
          <w:u w:val="single"/>
        </w:rPr>
        <w:t>zašle</w:t>
      </w:r>
      <w:r w:rsidR="002A1C66" w:rsidRPr="009A6A71">
        <w:rPr>
          <w:b/>
          <w:bCs/>
          <w:sz w:val="22"/>
          <w:szCs w:val="22"/>
          <w:u w:val="single"/>
        </w:rPr>
        <w:t xml:space="preserve"> její pořadatel </w:t>
      </w:r>
      <w:r w:rsidR="009D25FE" w:rsidRPr="009A6A71">
        <w:rPr>
          <w:b/>
          <w:bCs/>
          <w:sz w:val="22"/>
          <w:szCs w:val="22"/>
          <w:u w:val="single"/>
        </w:rPr>
        <w:t xml:space="preserve">e-mailem </w:t>
      </w:r>
      <w:r w:rsidR="008A6A8E" w:rsidRPr="009A6A71">
        <w:rPr>
          <w:b/>
          <w:bCs/>
          <w:sz w:val="22"/>
          <w:szCs w:val="22"/>
          <w:u w:val="single"/>
        </w:rPr>
        <w:t>organizátorům kola okresního</w:t>
      </w:r>
      <w:r w:rsidR="00976A9A" w:rsidRPr="009A6A71">
        <w:rPr>
          <w:b/>
          <w:bCs/>
          <w:sz w:val="22"/>
          <w:szCs w:val="22"/>
          <w:u w:val="single"/>
        </w:rPr>
        <w:t>:</w:t>
      </w:r>
    </w:p>
    <w:p w14:paraId="50B73956" w14:textId="62753F69" w:rsidR="00976A9A" w:rsidRPr="009A6A71" w:rsidRDefault="008A6A8E" w:rsidP="00976A9A">
      <w:pPr>
        <w:pStyle w:val="Odstavecseseznamem"/>
        <w:numPr>
          <w:ilvl w:val="0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>soupis postupujících recitátorů</w:t>
      </w:r>
      <w:r w:rsidR="009D25FE" w:rsidRPr="009A6A71">
        <w:rPr>
          <w:sz w:val="22"/>
          <w:szCs w:val="22"/>
        </w:rPr>
        <w:t>,</w:t>
      </w:r>
    </w:p>
    <w:p w14:paraId="59FE922C" w14:textId="1FA75642" w:rsidR="00D57E34" w:rsidRPr="009A6A71" w:rsidRDefault="00D57E34" w:rsidP="00976A9A">
      <w:pPr>
        <w:pStyle w:val="Odstavecseseznamem"/>
        <w:numPr>
          <w:ilvl w:val="0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>přihlášk</w:t>
      </w:r>
      <w:r w:rsidR="009A6A71" w:rsidRPr="009A6A71">
        <w:rPr>
          <w:sz w:val="22"/>
          <w:szCs w:val="22"/>
        </w:rPr>
        <w:t>y</w:t>
      </w:r>
      <w:r w:rsidR="002F4B86" w:rsidRPr="009A6A71">
        <w:rPr>
          <w:sz w:val="22"/>
          <w:szCs w:val="22"/>
        </w:rPr>
        <w:t xml:space="preserve"> </w:t>
      </w:r>
      <w:r w:rsidR="009A6A71" w:rsidRPr="009A6A71">
        <w:rPr>
          <w:sz w:val="22"/>
          <w:szCs w:val="22"/>
        </w:rPr>
        <w:t xml:space="preserve">postupujících </w:t>
      </w:r>
      <w:r w:rsidR="002F4B86" w:rsidRPr="009A6A71">
        <w:rPr>
          <w:sz w:val="22"/>
          <w:szCs w:val="22"/>
        </w:rPr>
        <w:t>recitátor</w:t>
      </w:r>
      <w:r w:rsidR="009A6A71" w:rsidRPr="009A6A71">
        <w:rPr>
          <w:sz w:val="22"/>
          <w:szCs w:val="22"/>
        </w:rPr>
        <w:t>ů</w:t>
      </w:r>
      <w:r w:rsidR="002F4B86" w:rsidRPr="009A6A71">
        <w:rPr>
          <w:sz w:val="22"/>
          <w:szCs w:val="22"/>
        </w:rPr>
        <w:t>,</w:t>
      </w:r>
    </w:p>
    <w:p w14:paraId="0C6612FB" w14:textId="77777777" w:rsidR="002D08C1" w:rsidRPr="009A6A71" w:rsidRDefault="00976A9A" w:rsidP="009D25FE">
      <w:pPr>
        <w:pStyle w:val="Odstavecseseznamem"/>
        <w:numPr>
          <w:ilvl w:val="0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 xml:space="preserve">kopii či </w:t>
      </w:r>
      <w:proofErr w:type="spellStart"/>
      <w:r w:rsidRPr="009A6A71">
        <w:rPr>
          <w:sz w:val="22"/>
          <w:szCs w:val="22"/>
        </w:rPr>
        <w:t>scan</w:t>
      </w:r>
      <w:proofErr w:type="spellEnd"/>
      <w:r w:rsidR="002A1C66" w:rsidRPr="009A6A71">
        <w:rPr>
          <w:sz w:val="22"/>
          <w:szCs w:val="22"/>
        </w:rPr>
        <w:t xml:space="preserve"> textu </w:t>
      </w:r>
      <w:r w:rsidR="008A6A8E" w:rsidRPr="009A6A71">
        <w:rPr>
          <w:sz w:val="22"/>
          <w:szCs w:val="22"/>
        </w:rPr>
        <w:t xml:space="preserve">každého postupujícího </w:t>
      </w:r>
      <w:r w:rsidR="002A1C66" w:rsidRPr="009A6A71">
        <w:rPr>
          <w:sz w:val="22"/>
          <w:szCs w:val="22"/>
        </w:rPr>
        <w:t>recitačního vystoupení (v případě zásahů do textu nejl</w:t>
      </w:r>
      <w:r w:rsidR="004F4354" w:rsidRPr="009A6A71">
        <w:rPr>
          <w:sz w:val="22"/>
          <w:szCs w:val="22"/>
        </w:rPr>
        <w:t>épe kopii originální předlohy s </w:t>
      </w:r>
      <w:r w:rsidR="002A1C66" w:rsidRPr="009A6A71">
        <w:rPr>
          <w:sz w:val="22"/>
          <w:szCs w:val="22"/>
        </w:rPr>
        <w:t>vyznačenými škrty a úpravami)</w:t>
      </w:r>
      <w:r w:rsidR="009D25FE" w:rsidRPr="009A6A71">
        <w:rPr>
          <w:sz w:val="22"/>
          <w:szCs w:val="22"/>
        </w:rPr>
        <w:t>.</w:t>
      </w:r>
      <w:r w:rsidR="002F4B86" w:rsidRPr="009A6A71">
        <w:rPr>
          <w:sz w:val="22"/>
          <w:szCs w:val="22"/>
        </w:rPr>
        <w:t xml:space="preserve"> </w:t>
      </w:r>
    </w:p>
    <w:p w14:paraId="1B621345" w14:textId="77777777" w:rsidR="004C3C76" w:rsidRPr="009A6A71" w:rsidRDefault="002D08C1" w:rsidP="002D08C1">
      <w:pPr>
        <w:pStyle w:val="Odstavecseseznamem"/>
        <w:numPr>
          <w:ilvl w:val="1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 xml:space="preserve">Na textu (který </w:t>
      </w:r>
      <w:r w:rsidR="004C3C76" w:rsidRPr="009A6A71">
        <w:rPr>
          <w:sz w:val="22"/>
          <w:szCs w:val="22"/>
        </w:rPr>
        <w:t>je kopírován pro členy poroty) by mělo být zřetelně uvedeno</w:t>
      </w:r>
      <w:r w:rsidR="005D300D" w:rsidRPr="009A6A71">
        <w:rPr>
          <w:sz w:val="22"/>
          <w:szCs w:val="22"/>
        </w:rPr>
        <w:t xml:space="preserve">: </w:t>
      </w:r>
    </w:p>
    <w:p w14:paraId="1DD4C7E0" w14:textId="38718091" w:rsidR="004C3C76" w:rsidRPr="009A6A71" w:rsidRDefault="005D300D" w:rsidP="00811DE0">
      <w:pPr>
        <w:pStyle w:val="Odstavecseseznamem"/>
        <w:numPr>
          <w:ilvl w:val="2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>jméno recitátora</w:t>
      </w:r>
      <w:r w:rsidR="00811DE0" w:rsidRPr="009A6A71">
        <w:rPr>
          <w:sz w:val="22"/>
          <w:szCs w:val="22"/>
        </w:rPr>
        <w:t>,</w:t>
      </w:r>
    </w:p>
    <w:p w14:paraId="33E51CAF" w14:textId="755E1962" w:rsidR="004C3C76" w:rsidRPr="009A6A71" w:rsidRDefault="002D08C1" w:rsidP="00811DE0">
      <w:pPr>
        <w:pStyle w:val="Odstavecseseznamem"/>
        <w:numPr>
          <w:ilvl w:val="2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>číslo kategorie</w:t>
      </w:r>
      <w:r w:rsidR="00811DE0" w:rsidRPr="009A6A71">
        <w:rPr>
          <w:sz w:val="22"/>
          <w:szCs w:val="22"/>
        </w:rPr>
        <w:t>,</w:t>
      </w:r>
    </w:p>
    <w:p w14:paraId="6C90ECC0" w14:textId="09C18473" w:rsidR="009D25FE" w:rsidRPr="009A6A71" w:rsidRDefault="002D08C1" w:rsidP="00811DE0">
      <w:pPr>
        <w:pStyle w:val="Odstavecseseznamem"/>
        <w:numPr>
          <w:ilvl w:val="2"/>
          <w:numId w:val="3"/>
        </w:numPr>
        <w:spacing w:line="264" w:lineRule="auto"/>
        <w:rPr>
          <w:sz w:val="22"/>
          <w:szCs w:val="22"/>
        </w:rPr>
      </w:pPr>
      <w:r w:rsidRPr="009A6A71">
        <w:rPr>
          <w:sz w:val="22"/>
          <w:szCs w:val="22"/>
        </w:rPr>
        <w:t>název a autor textu.</w:t>
      </w:r>
    </w:p>
    <w:p w14:paraId="589C32E9" w14:textId="73F6DD24" w:rsidR="002A1C66" w:rsidRDefault="002A1C66" w:rsidP="002A1C66">
      <w:pPr>
        <w:spacing w:line="264" w:lineRule="auto"/>
      </w:pPr>
    </w:p>
    <w:p w14:paraId="02029C99" w14:textId="393E5141" w:rsidR="009D25FE" w:rsidRDefault="009D25FE" w:rsidP="002A1C66">
      <w:pPr>
        <w:spacing w:line="264" w:lineRule="auto"/>
      </w:pPr>
    </w:p>
    <w:p w14:paraId="26C002E2" w14:textId="77777777" w:rsidR="009D25FE" w:rsidRDefault="009D25FE" w:rsidP="002A1C66">
      <w:pPr>
        <w:spacing w:line="264" w:lineRule="auto"/>
      </w:pPr>
    </w:p>
    <w:p w14:paraId="626E29ED" w14:textId="77777777" w:rsidR="00976A9A" w:rsidRPr="00000CBF" w:rsidRDefault="00976A9A" w:rsidP="002A1C66">
      <w:pPr>
        <w:spacing w:line="264" w:lineRule="auto"/>
      </w:pPr>
    </w:p>
    <w:p w14:paraId="2DB58EF5" w14:textId="4A185682" w:rsidR="007A18B1" w:rsidRPr="00000CBF" w:rsidRDefault="00EA4C34" w:rsidP="00565494">
      <w:pPr>
        <w:spacing w:line="264" w:lineRule="auto"/>
        <w:rPr>
          <w:i/>
          <w:iCs/>
        </w:rPr>
      </w:pPr>
      <w:r>
        <w:rPr>
          <w:i/>
          <w:iCs/>
        </w:rPr>
        <w:t>Na základě zpracování národních propozic</w:t>
      </w:r>
      <w:r w:rsidR="002A1C66" w:rsidRPr="00000CBF">
        <w:rPr>
          <w:i/>
          <w:iCs/>
        </w:rPr>
        <w:t xml:space="preserve"> Jakub</w:t>
      </w:r>
      <w:r>
        <w:rPr>
          <w:i/>
          <w:iCs/>
        </w:rPr>
        <w:t>em</w:t>
      </w:r>
      <w:r w:rsidR="002A1C66" w:rsidRPr="00000CBF">
        <w:rPr>
          <w:i/>
          <w:iCs/>
        </w:rPr>
        <w:t xml:space="preserve"> </w:t>
      </w:r>
      <w:proofErr w:type="spellStart"/>
      <w:r w:rsidR="002A1C66" w:rsidRPr="00000CBF">
        <w:rPr>
          <w:i/>
          <w:iCs/>
        </w:rPr>
        <w:t>Hulák</w:t>
      </w:r>
      <w:r>
        <w:rPr>
          <w:i/>
          <w:iCs/>
        </w:rPr>
        <w:t>em</w:t>
      </w:r>
      <w:proofErr w:type="spellEnd"/>
      <w:r>
        <w:rPr>
          <w:i/>
          <w:iCs/>
        </w:rPr>
        <w:t xml:space="preserve"> (</w:t>
      </w:r>
      <w:r w:rsidR="002A1C66" w:rsidRPr="00000CBF">
        <w:rPr>
          <w:i/>
          <w:iCs/>
        </w:rPr>
        <w:t>NIPOS-ARTAMA</w:t>
      </w:r>
      <w:r w:rsidR="009E65A0">
        <w:rPr>
          <w:i/>
          <w:iCs/>
        </w:rPr>
        <w:t>)</w:t>
      </w:r>
      <w:r>
        <w:rPr>
          <w:i/>
          <w:iCs/>
        </w:rPr>
        <w:t xml:space="preserve"> upravila pro okresní kolo Plzeň-město Eva Gažáková (Johan, z. </w:t>
      </w:r>
      <w:proofErr w:type="spellStart"/>
      <w:r>
        <w:rPr>
          <w:i/>
          <w:iCs/>
        </w:rPr>
        <w:t>ú</w:t>
      </w:r>
      <w:r w:rsidR="009E65A0">
        <w:rPr>
          <w:i/>
          <w:iCs/>
        </w:rPr>
        <w:t>.</w:t>
      </w:r>
      <w:proofErr w:type="spellEnd"/>
      <w:r>
        <w:rPr>
          <w:i/>
          <w:iCs/>
        </w:rPr>
        <w:t>)</w:t>
      </w:r>
    </w:p>
    <w:sectPr w:rsidR="007A18B1" w:rsidRPr="00000CBF" w:rsidSect="0074071C">
      <w:footerReference w:type="default" r:id="rId11"/>
      <w:pgSz w:w="11906" w:h="16838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A285" w14:textId="77777777" w:rsidR="008D1ED6" w:rsidRDefault="008D1ED6" w:rsidP="0074071C">
      <w:r>
        <w:separator/>
      </w:r>
    </w:p>
  </w:endnote>
  <w:endnote w:type="continuationSeparator" w:id="0">
    <w:p w14:paraId="49057D7D" w14:textId="77777777" w:rsidR="008D1ED6" w:rsidRDefault="008D1ED6" w:rsidP="0074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480229"/>
      <w:docPartObj>
        <w:docPartGallery w:val="Page Numbers (Bottom of Page)"/>
        <w:docPartUnique/>
      </w:docPartObj>
    </w:sdtPr>
    <w:sdtContent>
      <w:p w14:paraId="568B1C7B" w14:textId="3582B118" w:rsidR="0074071C" w:rsidRDefault="007407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9B">
          <w:rPr>
            <w:noProof/>
          </w:rPr>
          <w:t>3</w:t>
        </w:r>
        <w:r>
          <w:fldChar w:fldCharType="end"/>
        </w:r>
      </w:p>
    </w:sdtContent>
  </w:sdt>
  <w:p w14:paraId="058D2F7B" w14:textId="77777777" w:rsidR="0074071C" w:rsidRDefault="00740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8240" w14:textId="77777777" w:rsidR="008D1ED6" w:rsidRDefault="008D1ED6" w:rsidP="0074071C">
      <w:r>
        <w:separator/>
      </w:r>
    </w:p>
  </w:footnote>
  <w:footnote w:type="continuationSeparator" w:id="0">
    <w:p w14:paraId="73BB92AC" w14:textId="77777777" w:rsidR="008D1ED6" w:rsidRDefault="008D1ED6" w:rsidP="0074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CCA"/>
    <w:multiLevelType w:val="hybridMultilevel"/>
    <w:tmpl w:val="F9385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AD4"/>
    <w:multiLevelType w:val="hybridMultilevel"/>
    <w:tmpl w:val="E688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61C1"/>
    <w:multiLevelType w:val="hybridMultilevel"/>
    <w:tmpl w:val="0EF4E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427970">
    <w:abstractNumId w:val="2"/>
  </w:num>
  <w:num w:numId="2" w16cid:durableId="88043214">
    <w:abstractNumId w:val="0"/>
  </w:num>
  <w:num w:numId="3" w16cid:durableId="43505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8"/>
    <w:rsid w:val="00000CBF"/>
    <w:rsid w:val="00015126"/>
    <w:rsid w:val="00017A2E"/>
    <w:rsid w:val="0002566C"/>
    <w:rsid w:val="0003180D"/>
    <w:rsid w:val="00054C1F"/>
    <w:rsid w:val="000618B7"/>
    <w:rsid w:val="00063373"/>
    <w:rsid w:val="00064C54"/>
    <w:rsid w:val="00091A44"/>
    <w:rsid w:val="000955C2"/>
    <w:rsid w:val="000C6D35"/>
    <w:rsid w:val="000E68CD"/>
    <w:rsid w:val="000E6FA5"/>
    <w:rsid w:val="000F2A12"/>
    <w:rsid w:val="000F3A12"/>
    <w:rsid w:val="000F54EA"/>
    <w:rsid w:val="0011255F"/>
    <w:rsid w:val="00112CE3"/>
    <w:rsid w:val="00112F89"/>
    <w:rsid w:val="00117432"/>
    <w:rsid w:val="00126476"/>
    <w:rsid w:val="00146230"/>
    <w:rsid w:val="001656D4"/>
    <w:rsid w:val="0017586A"/>
    <w:rsid w:val="0019239F"/>
    <w:rsid w:val="0019554F"/>
    <w:rsid w:val="001A0E79"/>
    <w:rsid w:val="001A1C47"/>
    <w:rsid w:val="001B3B34"/>
    <w:rsid w:val="001B4361"/>
    <w:rsid w:val="001C73C6"/>
    <w:rsid w:val="001D3DB6"/>
    <w:rsid w:val="001E1702"/>
    <w:rsid w:val="001E413C"/>
    <w:rsid w:val="001F4971"/>
    <w:rsid w:val="00204DE1"/>
    <w:rsid w:val="00211E97"/>
    <w:rsid w:val="00213AFB"/>
    <w:rsid w:val="002338BD"/>
    <w:rsid w:val="002354D9"/>
    <w:rsid w:val="00235DB1"/>
    <w:rsid w:val="002379B7"/>
    <w:rsid w:val="002442CC"/>
    <w:rsid w:val="00247D0D"/>
    <w:rsid w:val="00270E24"/>
    <w:rsid w:val="002777AA"/>
    <w:rsid w:val="002A1C66"/>
    <w:rsid w:val="002B1D64"/>
    <w:rsid w:val="002B3B88"/>
    <w:rsid w:val="002C390B"/>
    <w:rsid w:val="002D08C1"/>
    <w:rsid w:val="002E49E4"/>
    <w:rsid w:val="002E55B8"/>
    <w:rsid w:val="002F2A8F"/>
    <w:rsid w:val="002F4B86"/>
    <w:rsid w:val="002F53AB"/>
    <w:rsid w:val="002F6CD2"/>
    <w:rsid w:val="00301254"/>
    <w:rsid w:val="00304EB0"/>
    <w:rsid w:val="00305420"/>
    <w:rsid w:val="003269D8"/>
    <w:rsid w:val="003373A7"/>
    <w:rsid w:val="00346CA7"/>
    <w:rsid w:val="00351689"/>
    <w:rsid w:val="0035297F"/>
    <w:rsid w:val="00354C88"/>
    <w:rsid w:val="0035760E"/>
    <w:rsid w:val="00362BE4"/>
    <w:rsid w:val="00363876"/>
    <w:rsid w:val="00366B40"/>
    <w:rsid w:val="00367BA3"/>
    <w:rsid w:val="00384669"/>
    <w:rsid w:val="00391504"/>
    <w:rsid w:val="003C7A14"/>
    <w:rsid w:val="003D0FB3"/>
    <w:rsid w:val="003E15D5"/>
    <w:rsid w:val="003E168D"/>
    <w:rsid w:val="003F18C1"/>
    <w:rsid w:val="003F1B0B"/>
    <w:rsid w:val="003F2A24"/>
    <w:rsid w:val="0041175D"/>
    <w:rsid w:val="0041230A"/>
    <w:rsid w:val="00420D4E"/>
    <w:rsid w:val="00422244"/>
    <w:rsid w:val="00430B4C"/>
    <w:rsid w:val="00437A80"/>
    <w:rsid w:val="004772C2"/>
    <w:rsid w:val="00480D29"/>
    <w:rsid w:val="00484B1C"/>
    <w:rsid w:val="004878AB"/>
    <w:rsid w:val="00491C2B"/>
    <w:rsid w:val="004B129C"/>
    <w:rsid w:val="004B601E"/>
    <w:rsid w:val="004C3C76"/>
    <w:rsid w:val="004C3FA2"/>
    <w:rsid w:val="004C53AF"/>
    <w:rsid w:val="004D4526"/>
    <w:rsid w:val="004F4354"/>
    <w:rsid w:val="005076EE"/>
    <w:rsid w:val="005115C3"/>
    <w:rsid w:val="00523C5B"/>
    <w:rsid w:val="005318CB"/>
    <w:rsid w:val="00542E1A"/>
    <w:rsid w:val="0055411D"/>
    <w:rsid w:val="005562B9"/>
    <w:rsid w:val="00561CD0"/>
    <w:rsid w:val="00565494"/>
    <w:rsid w:val="005829FC"/>
    <w:rsid w:val="005928F4"/>
    <w:rsid w:val="00592B9A"/>
    <w:rsid w:val="00597432"/>
    <w:rsid w:val="005A5064"/>
    <w:rsid w:val="005A75ED"/>
    <w:rsid w:val="005D04C3"/>
    <w:rsid w:val="005D300D"/>
    <w:rsid w:val="005D5EC3"/>
    <w:rsid w:val="005D637F"/>
    <w:rsid w:val="005E2BD0"/>
    <w:rsid w:val="005F08AD"/>
    <w:rsid w:val="005F296C"/>
    <w:rsid w:val="005F3E2A"/>
    <w:rsid w:val="00600D70"/>
    <w:rsid w:val="00601781"/>
    <w:rsid w:val="00611023"/>
    <w:rsid w:val="00616104"/>
    <w:rsid w:val="0063285C"/>
    <w:rsid w:val="0063595F"/>
    <w:rsid w:val="00644F3E"/>
    <w:rsid w:val="0064688C"/>
    <w:rsid w:val="00661B8F"/>
    <w:rsid w:val="00666810"/>
    <w:rsid w:val="0067214F"/>
    <w:rsid w:val="00673CC7"/>
    <w:rsid w:val="0068360B"/>
    <w:rsid w:val="00693F81"/>
    <w:rsid w:val="00694B82"/>
    <w:rsid w:val="00696EAD"/>
    <w:rsid w:val="006A7A41"/>
    <w:rsid w:val="006C2E35"/>
    <w:rsid w:val="006F3E48"/>
    <w:rsid w:val="006F4B76"/>
    <w:rsid w:val="00702D3B"/>
    <w:rsid w:val="007143E8"/>
    <w:rsid w:val="00721E0A"/>
    <w:rsid w:val="00731C7B"/>
    <w:rsid w:val="0074071C"/>
    <w:rsid w:val="00752415"/>
    <w:rsid w:val="0075393E"/>
    <w:rsid w:val="0075416A"/>
    <w:rsid w:val="00770011"/>
    <w:rsid w:val="00776120"/>
    <w:rsid w:val="00786054"/>
    <w:rsid w:val="00791EC9"/>
    <w:rsid w:val="00792E9D"/>
    <w:rsid w:val="007A18B1"/>
    <w:rsid w:val="007B2CB2"/>
    <w:rsid w:val="007B7181"/>
    <w:rsid w:val="007E01EC"/>
    <w:rsid w:val="007E4626"/>
    <w:rsid w:val="007F6EE9"/>
    <w:rsid w:val="00811DE0"/>
    <w:rsid w:val="008122DA"/>
    <w:rsid w:val="00813D51"/>
    <w:rsid w:val="00815A87"/>
    <w:rsid w:val="00823584"/>
    <w:rsid w:val="00826491"/>
    <w:rsid w:val="008371CF"/>
    <w:rsid w:val="008505E7"/>
    <w:rsid w:val="0085256F"/>
    <w:rsid w:val="00853583"/>
    <w:rsid w:val="0086058D"/>
    <w:rsid w:val="008621B1"/>
    <w:rsid w:val="00870445"/>
    <w:rsid w:val="008866F1"/>
    <w:rsid w:val="008A15A9"/>
    <w:rsid w:val="008A6A8E"/>
    <w:rsid w:val="008A7905"/>
    <w:rsid w:val="008B27D3"/>
    <w:rsid w:val="008D1ED6"/>
    <w:rsid w:val="008E0E0B"/>
    <w:rsid w:val="008E25B0"/>
    <w:rsid w:val="008F33AB"/>
    <w:rsid w:val="008F44A5"/>
    <w:rsid w:val="008F5C00"/>
    <w:rsid w:val="00924465"/>
    <w:rsid w:val="00925BF4"/>
    <w:rsid w:val="00951BC5"/>
    <w:rsid w:val="00967B11"/>
    <w:rsid w:val="00976A9A"/>
    <w:rsid w:val="00987EB6"/>
    <w:rsid w:val="00997903"/>
    <w:rsid w:val="009A6A71"/>
    <w:rsid w:val="009D25FE"/>
    <w:rsid w:val="009D56B2"/>
    <w:rsid w:val="009E0BD0"/>
    <w:rsid w:val="009E63AC"/>
    <w:rsid w:val="009E65A0"/>
    <w:rsid w:val="009E7AA9"/>
    <w:rsid w:val="009F0A79"/>
    <w:rsid w:val="00A06F0D"/>
    <w:rsid w:val="00A23A88"/>
    <w:rsid w:val="00A52AC3"/>
    <w:rsid w:val="00A57314"/>
    <w:rsid w:val="00A864A8"/>
    <w:rsid w:val="00A96D10"/>
    <w:rsid w:val="00A972C7"/>
    <w:rsid w:val="00AA1281"/>
    <w:rsid w:val="00AA2C7F"/>
    <w:rsid w:val="00AB1171"/>
    <w:rsid w:val="00AB28E4"/>
    <w:rsid w:val="00AB510B"/>
    <w:rsid w:val="00AC3D8D"/>
    <w:rsid w:val="00AE12A1"/>
    <w:rsid w:val="00AF6A7F"/>
    <w:rsid w:val="00AF6DEA"/>
    <w:rsid w:val="00B15AA9"/>
    <w:rsid w:val="00B3172A"/>
    <w:rsid w:val="00B32B86"/>
    <w:rsid w:val="00B67DE8"/>
    <w:rsid w:val="00B80688"/>
    <w:rsid w:val="00B91BF4"/>
    <w:rsid w:val="00B93228"/>
    <w:rsid w:val="00B93E44"/>
    <w:rsid w:val="00BA54F1"/>
    <w:rsid w:val="00BC1EEA"/>
    <w:rsid w:val="00BC443D"/>
    <w:rsid w:val="00BD4A4B"/>
    <w:rsid w:val="00BD64B2"/>
    <w:rsid w:val="00C00E10"/>
    <w:rsid w:val="00C02EBB"/>
    <w:rsid w:val="00C2172F"/>
    <w:rsid w:val="00C261EE"/>
    <w:rsid w:val="00C30A1B"/>
    <w:rsid w:val="00C31F55"/>
    <w:rsid w:val="00C37276"/>
    <w:rsid w:val="00C514A1"/>
    <w:rsid w:val="00C57FE1"/>
    <w:rsid w:val="00C62D52"/>
    <w:rsid w:val="00C63A60"/>
    <w:rsid w:val="00C81BF9"/>
    <w:rsid w:val="00C93535"/>
    <w:rsid w:val="00CD1AC8"/>
    <w:rsid w:val="00CD7BED"/>
    <w:rsid w:val="00CE2713"/>
    <w:rsid w:val="00CE3EE9"/>
    <w:rsid w:val="00CF04C0"/>
    <w:rsid w:val="00CF4050"/>
    <w:rsid w:val="00D0199B"/>
    <w:rsid w:val="00D05DD9"/>
    <w:rsid w:val="00D23D9A"/>
    <w:rsid w:val="00D24F0A"/>
    <w:rsid w:val="00D464D5"/>
    <w:rsid w:val="00D563C9"/>
    <w:rsid w:val="00D57E34"/>
    <w:rsid w:val="00D618A0"/>
    <w:rsid w:val="00D66ECB"/>
    <w:rsid w:val="00D71CFB"/>
    <w:rsid w:val="00D87331"/>
    <w:rsid w:val="00D95C36"/>
    <w:rsid w:val="00D963C3"/>
    <w:rsid w:val="00DC3848"/>
    <w:rsid w:val="00DD1040"/>
    <w:rsid w:val="00DD1E31"/>
    <w:rsid w:val="00DF43EF"/>
    <w:rsid w:val="00DF5C0B"/>
    <w:rsid w:val="00E32E8B"/>
    <w:rsid w:val="00E5654C"/>
    <w:rsid w:val="00E863C9"/>
    <w:rsid w:val="00E921E0"/>
    <w:rsid w:val="00EA1D56"/>
    <w:rsid w:val="00EA4C34"/>
    <w:rsid w:val="00EB6F4F"/>
    <w:rsid w:val="00ED44AD"/>
    <w:rsid w:val="00ED7A88"/>
    <w:rsid w:val="00EE37D8"/>
    <w:rsid w:val="00F26C55"/>
    <w:rsid w:val="00F32945"/>
    <w:rsid w:val="00F37F55"/>
    <w:rsid w:val="00F44CAD"/>
    <w:rsid w:val="00F55CC2"/>
    <w:rsid w:val="00F708E1"/>
    <w:rsid w:val="00FA78D6"/>
    <w:rsid w:val="00FB350B"/>
    <w:rsid w:val="00FC0DA9"/>
    <w:rsid w:val="00FE548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3823"/>
  <w14:defaultImageDpi w14:val="0"/>
  <w15:docId w15:val="{1623B9D2-9221-49E6-A1FF-46696F54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Pr>
      <w:rFonts w:ascii="Calibri" w:hAnsi="Calibri"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AF6A7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40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71C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40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71C"/>
    <w:rPr>
      <w:rFonts w:ascii="Arial" w:hAnsi="Arial" w:cs="Arial"/>
    </w:rPr>
  </w:style>
  <w:style w:type="table" w:styleId="Mkatabulky">
    <w:name w:val="Table Grid"/>
    <w:basedOn w:val="Normlntabulka"/>
    <w:locked/>
    <w:rsid w:val="00EA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6B78870288D4CB639494D9403BB10" ma:contentTypeVersion="12" ma:contentTypeDescription="Vytvoří nový dokument" ma:contentTypeScope="" ma:versionID="966ed60fa8e4b1b82c155b3a0870594d">
  <xsd:schema xmlns:xsd="http://www.w3.org/2001/XMLSchema" xmlns:xs="http://www.w3.org/2001/XMLSchema" xmlns:p="http://schemas.microsoft.com/office/2006/metadata/properties" xmlns:ns3="69b0af75-7de3-4d2c-bdc6-57268723ee58" targetNamespace="http://schemas.microsoft.com/office/2006/metadata/properties" ma:root="true" ma:fieldsID="207b30886e3c52573b86c7ae4e0e6f34" ns3:_="">
    <xsd:import namespace="69b0af75-7de3-4d2c-bdc6-57268723e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af75-7de3-4d2c-bdc6-57268723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0af75-7de3-4d2c-bdc6-57268723ee58" xsi:nil="true"/>
  </documentManagement>
</p:properties>
</file>

<file path=customXml/itemProps1.xml><?xml version="1.0" encoding="utf-8"?>
<ds:datastoreItem xmlns:ds="http://schemas.openxmlformats.org/officeDocument/2006/customXml" ds:itemID="{5CC72FA3-FC08-4625-8839-878C53A84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E4C3B-CA84-4911-87B2-31617CC85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47EC9-B1F3-440F-8424-9FEAAB824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0af75-7de3-4d2c-bdc6-57268723e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31227-270D-433D-A335-15C8C7855AAA}">
  <ds:schemaRefs>
    <ds:schemaRef ds:uri="http://schemas.microsoft.com/office/2006/metadata/properties"/>
    <ds:schemaRef ds:uri="http://schemas.microsoft.com/office/infopath/2007/PartnerControls"/>
    <ds:schemaRef ds:uri="69b0af75-7de3-4d2c-bdc6-57268723e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Dětská scéna</vt:lpstr>
    </vt:vector>
  </TitlesOfParts>
  <Company>STD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Dětská scéna</dc:title>
  <dc:creator>Jakub</dc:creator>
  <cp:lastModifiedBy>Eva Gažáková</cp:lastModifiedBy>
  <cp:revision>33</cp:revision>
  <cp:lastPrinted>2023-01-06T16:10:00Z</cp:lastPrinted>
  <dcterms:created xsi:type="dcterms:W3CDTF">2025-01-13T10:01:00Z</dcterms:created>
  <dcterms:modified xsi:type="dcterms:W3CDTF">2025-01-16T10:27:00Z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0x0101006046B78870288D4CB639494D9403BB10</vt:lpwstr>
  </property>
</Properties>
</file>